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6BB8" w:rsidRDefault="00DB6BB8" w:rsidP="00DB6BB8">
      <w:pPr>
        <w:spacing w:before="100" w:beforeAutospacing="1" w:after="100" w:afterAutospacing="1" w:line="240" w:lineRule="auto"/>
        <w:rPr>
          <w:u w:val="single"/>
        </w:rPr>
      </w:pPr>
      <w:r>
        <w:t>4)</w:t>
      </w:r>
      <w:r w:rsidRPr="00851CB9">
        <w:rPr>
          <w:u w:val="single"/>
        </w:rPr>
        <w:t>Основные свойства определителей.</w:t>
      </w:r>
    </w:p>
    <w:p w:rsidR="00DB6BB8" w:rsidRPr="00851CB9" w:rsidRDefault="00DB6BB8" w:rsidP="00DB6BB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851CB9">
        <w:rPr>
          <w:rFonts w:eastAsia="Times New Roman"/>
          <w:lang w:eastAsia="ru-RU"/>
        </w:rPr>
        <w:t xml:space="preserve">Детерминант — </w:t>
      </w:r>
      <w:hyperlink r:id="rId5" w:tooltip="Кососимметричность" w:history="1">
        <w:proofErr w:type="spellStart"/>
        <w:r w:rsidRPr="00851CB9">
          <w:rPr>
            <w:rFonts w:eastAsia="Times New Roman"/>
            <w:color w:val="0000FF"/>
            <w:u w:val="single"/>
            <w:lang w:eastAsia="ru-RU"/>
          </w:rPr>
          <w:t>кососимметричная</w:t>
        </w:r>
        <w:proofErr w:type="spellEnd"/>
      </w:hyperlink>
      <w:r w:rsidRPr="00851CB9">
        <w:rPr>
          <w:rFonts w:eastAsia="Times New Roman"/>
          <w:lang w:eastAsia="ru-RU"/>
        </w:rPr>
        <w:t xml:space="preserve"> полилинейная функция строк (столбцов) матрицы. </w:t>
      </w:r>
      <w:proofErr w:type="spellStart"/>
      <w:r w:rsidRPr="00851CB9">
        <w:rPr>
          <w:rFonts w:eastAsia="Times New Roman"/>
          <w:lang w:eastAsia="ru-RU"/>
        </w:rPr>
        <w:t>Полилинейность</w:t>
      </w:r>
      <w:proofErr w:type="spellEnd"/>
      <w:r w:rsidRPr="00851CB9">
        <w:rPr>
          <w:rFonts w:eastAsia="Times New Roman"/>
          <w:lang w:eastAsia="ru-RU"/>
        </w:rPr>
        <w:t xml:space="preserve"> означает, что определитель линеен по всем строкам (столбцам):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6581775" cy="228600"/>
            <wp:effectExtent l="19050" t="0" r="9525" b="0"/>
            <wp:docPr id="50" name="Рисунок 50" descr=" \Delta (\hat A_1, \ldots, \alpha\hat A_i+\beta\hat {A'}_i, \ldots, \hat A_n) = \alpha\Delta (\hat A_1, \ldots, \hat A_i, \ldots, \hat A_n)+ \beta\Delta (\hat A_1, \ldots, \hat {A'}_i, \ldots, A_n)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 \Delta (\hat A_1, \ldots, \alpha\hat A_i+\beta\hat {A'}_i, \ldots, \hat A_n) = \alpha\Delta (\hat A_1, \ldots, \hat A_i, \ldots, \hat A_n)+ \beta\Delta (\hat A_1, \ldots, \hat {A'}_i, \ldots, A_n) 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817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51CB9">
        <w:rPr>
          <w:rFonts w:eastAsia="Times New Roman"/>
          <w:lang w:eastAsia="ru-RU"/>
        </w:rPr>
        <w:t xml:space="preserve">, где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200025" cy="219075"/>
            <wp:effectExtent l="19050" t="0" r="9525" b="0"/>
            <wp:docPr id="51" name="Рисунок 51" descr=" \hat A_1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 \hat A_1 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51CB9">
        <w:rPr>
          <w:rFonts w:eastAsia="Times New Roman"/>
          <w:lang w:eastAsia="ru-RU"/>
        </w:rPr>
        <w:t xml:space="preserve">и т. д. — строчки матрицы,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1752600" cy="200025"/>
            <wp:effectExtent l="19050" t="0" r="0" b="0"/>
            <wp:docPr id="52" name="Рисунок 52" descr=" \Delta (A_1, \ldots, A_i, \ldots, A_n)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 \Delta (A_1, \ldots, A_i, \ldots, A_n) 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51CB9">
        <w:rPr>
          <w:rFonts w:eastAsia="Times New Roman"/>
          <w:lang w:eastAsia="ru-RU"/>
        </w:rPr>
        <w:t>— определитель такой матрицы.</w:t>
      </w:r>
    </w:p>
    <w:p w:rsidR="00DB6BB8" w:rsidRPr="00851CB9" w:rsidRDefault="00DB6BB8" w:rsidP="00DB6BB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851CB9">
        <w:rPr>
          <w:rFonts w:eastAsia="Times New Roman"/>
          <w:lang w:eastAsia="ru-RU"/>
        </w:rPr>
        <w:t xml:space="preserve">При добавлении к любой строке (столбцу) </w:t>
      </w:r>
      <w:hyperlink r:id="rId9" w:tooltip="Линейная комбинация" w:history="1">
        <w:r w:rsidRPr="00851CB9">
          <w:rPr>
            <w:rFonts w:eastAsia="Times New Roman"/>
            <w:color w:val="0000FF"/>
            <w:u w:val="single"/>
            <w:lang w:eastAsia="ru-RU"/>
          </w:rPr>
          <w:t>линейной комбинации</w:t>
        </w:r>
      </w:hyperlink>
      <w:r w:rsidRPr="00851CB9">
        <w:rPr>
          <w:rFonts w:eastAsia="Times New Roman"/>
          <w:lang w:eastAsia="ru-RU"/>
        </w:rPr>
        <w:t xml:space="preserve"> других строк (столбцов) определитель не изменится.</w:t>
      </w:r>
    </w:p>
    <w:p w:rsidR="00DB6BB8" w:rsidRPr="00851CB9" w:rsidRDefault="00DB6BB8" w:rsidP="00DB6BB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851CB9">
        <w:rPr>
          <w:rFonts w:eastAsia="Times New Roman"/>
          <w:lang w:eastAsia="ru-RU"/>
        </w:rPr>
        <w:t>Если две строки (столбца) матрицы совпадают, то её определитель равен нулю.</w:t>
      </w:r>
    </w:p>
    <w:p w:rsidR="00DB6BB8" w:rsidRPr="00851CB9" w:rsidRDefault="00DB6BB8" w:rsidP="00DB6BB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851CB9">
        <w:rPr>
          <w:rFonts w:eastAsia="Times New Roman"/>
          <w:lang w:eastAsia="ru-RU"/>
        </w:rPr>
        <w:t>Общий множитель элементов какого-либо ряда определителя можно вынести за знак определителя.</w:t>
      </w:r>
    </w:p>
    <w:p w:rsidR="00DB6BB8" w:rsidRPr="00851CB9" w:rsidRDefault="00DB6BB8" w:rsidP="00DB6BB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851CB9">
        <w:rPr>
          <w:rFonts w:eastAsia="Times New Roman"/>
          <w:lang w:eastAsia="ru-RU"/>
        </w:rPr>
        <w:t>Если хотя бы одна строка (столбец) определителя нулевая, то определитель равен нулю.</w:t>
      </w:r>
    </w:p>
    <w:p w:rsidR="00DB6BB8" w:rsidRPr="00851CB9" w:rsidRDefault="00DB6BB8" w:rsidP="00DB6BB8">
      <w:pPr>
        <w:spacing w:before="100" w:beforeAutospacing="1" w:after="100" w:afterAutospacing="1" w:line="240" w:lineRule="auto"/>
        <w:rPr>
          <w:rFonts w:eastAsia="Times New Roman"/>
          <w:lang w:eastAsia="ru-RU"/>
        </w:rPr>
      </w:pPr>
    </w:p>
    <w:p w:rsidR="00DB6BB8" w:rsidRPr="00851CB9" w:rsidRDefault="00DB6BB8" w:rsidP="00DB6BB8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851CB9">
        <w:rPr>
          <w:rFonts w:eastAsia="Times New Roman"/>
          <w:lang w:eastAsia="ru-RU"/>
        </w:rPr>
        <w:t xml:space="preserve">Сумма произведений всех элементов любой строки на их </w:t>
      </w:r>
      <w:hyperlink r:id="rId10" w:tooltip="Алгебраическое дополнение" w:history="1">
        <w:r w:rsidRPr="00851CB9">
          <w:rPr>
            <w:rFonts w:eastAsia="Times New Roman"/>
            <w:color w:val="0000FF"/>
            <w:u w:val="single"/>
            <w:lang w:eastAsia="ru-RU"/>
          </w:rPr>
          <w:t>алгебраические дополнения</w:t>
        </w:r>
      </w:hyperlink>
      <w:r w:rsidRPr="00851CB9">
        <w:rPr>
          <w:rFonts w:eastAsia="Times New Roman"/>
          <w:lang w:eastAsia="ru-RU"/>
        </w:rPr>
        <w:t xml:space="preserve"> равна определителю.</w:t>
      </w:r>
    </w:p>
    <w:p w:rsidR="00DB6BB8" w:rsidRPr="00851CB9" w:rsidRDefault="00DB6BB8" w:rsidP="00DB6BB8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851CB9">
        <w:rPr>
          <w:rFonts w:eastAsia="Times New Roman"/>
          <w:lang w:eastAsia="ru-RU"/>
        </w:rPr>
        <w:t xml:space="preserve">Сумма произведений всех элементов любого ряда на </w:t>
      </w:r>
      <w:hyperlink r:id="rId11" w:tooltip="Алгебраическое дополнение" w:history="1">
        <w:r w:rsidRPr="00851CB9">
          <w:rPr>
            <w:rFonts w:eastAsia="Times New Roman"/>
            <w:color w:val="0000FF"/>
            <w:u w:val="single"/>
            <w:lang w:eastAsia="ru-RU"/>
          </w:rPr>
          <w:t>алгебраические дополнения</w:t>
        </w:r>
      </w:hyperlink>
      <w:r w:rsidRPr="00851CB9">
        <w:rPr>
          <w:rFonts w:eastAsia="Times New Roman"/>
          <w:lang w:eastAsia="ru-RU"/>
        </w:rPr>
        <w:t xml:space="preserve"> соответствующих элементов параллельного ряда равна нулю.</w:t>
      </w:r>
    </w:p>
    <w:p w:rsidR="00DB6BB8" w:rsidRPr="00851CB9" w:rsidRDefault="00DB6BB8" w:rsidP="00DB6BB8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851CB9">
        <w:rPr>
          <w:rFonts w:eastAsia="Times New Roman"/>
          <w:lang w:eastAsia="ru-RU"/>
        </w:rPr>
        <w:t>Определитель произведения матриц равен произведению их определителей.</w:t>
      </w:r>
    </w:p>
    <w:p w:rsidR="00B346F7" w:rsidRDefault="00B346F7"/>
    <w:sectPr w:rsidR="00B346F7" w:rsidSect="00B346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4008D"/>
    <w:multiLevelType w:val="multilevel"/>
    <w:tmpl w:val="BDA610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4BC70FD"/>
    <w:multiLevelType w:val="multilevel"/>
    <w:tmpl w:val="C94E3E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F55665B"/>
    <w:multiLevelType w:val="multilevel"/>
    <w:tmpl w:val="2200C9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DB6BB8"/>
    <w:rsid w:val="00594F9B"/>
    <w:rsid w:val="00B346F7"/>
    <w:rsid w:val="00DB6B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6B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B6B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B6BB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hyperlink" Target="http://ru.wikipedia.org/wiki/%D0%90%D0%BB%D0%B3%D0%B5%D0%B1%D1%80%D0%B0%D0%B8%D1%87%D0%B5%D1%81%D0%BA%D0%BE%D0%B5_%D0%B4%D0%BE%D0%BF%D0%BE%D0%BB%D0%BD%D0%B5%D0%BD%D0%B8%D0%B5" TargetMode="External"/><Relationship Id="rId5" Type="http://schemas.openxmlformats.org/officeDocument/2006/relationships/hyperlink" Target="http://ru.wikipedia.org/wiki/%D0%9A%D0%BE%D1%81%D0%BE%D1%81%D0%B8%D0%BC%D0%BC%D0%B5%D1%82%D1%80%D0%B8%D1%87%D0%BD%D0%BE%D1%81%D1%82%D1%8C" TargetMode="External"/><Relationship Id="rId10" Type="http://schemas.openxmlformats.org/officeDocument/2006/relationships/hyperlink" Target="http://ru.wikipedia.org/wiki/%D0%90%D0%BB%D0%B3%D0%B5%D0%B1%D1%80%D0%B0%D0%B8%D1%87%D0%B5%D1%81%D0%BA%D0%BE%D0%B5_%D0%B4%D0%BE%D0%BF%D0%BE%D0%BB%D0%BD%D0%B5%D0%BD%D0%B8%D0%B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ru.wikipedia.org/wiki/%D0%9B%D0%B8%D0%BD%D0%B5%D0%B9%D0%BD%D0%B0%D1%8F_%D0%BA%D0%BE%D0%BC%D0%B1%D0%B8%D0%BD%D0%B0%D1%86%D0%B8%D1%8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256</Words>
  <Characters>1461</Characters>
  <Application>Microsoft Office Word</Application>
  <DocSecurity>0</DocSecurity>
  <Lines>12</Lines>
  <Paragraphs>3</Paragraphs>
  <ScaleCrop>false</ScaleCrop>
  <Company/>
  <LinksUpToDate>false</LinksUpToDate>
  <CharactersWithSpaces>1714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Arvaroh</dc:creator>
  <cp:keywords/>
  <dc:description/>
  <cp:lastModifiedBy>Arvaroh</cp:lastModifiedBy>
  <cp:revision>2</cp:revision>
  <dcterms:created xsi:type="dcterms:W3CDTF">2010-01-17T15:42:00Z</dcterms:created>
  <dcterms:modified xsi:type="dcterms:W3CDTF">2010-01-17T15:42:00Z</dcterms:modified>
</cp:coreProperties>
</file>